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D41" w:rsidRPr="006D6D41" w:rsidRDefault="00A36905" w:rsidP="00DE38F3">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D6D41">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WORKSHOP MET TERRY REAL OP 14-15 NOVEMBER 2019</w:t>
      </w:r>
    </w:p>
    <w:p w:rsidR="00857240" w:rsidRPr="006D6D41" w:rsidRDefault="00857240" w:rsidP="00DE38F3">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D6D41">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WAT MANNEN NODIG HEBBEN</w:t>
      </w:r>
    </w:p>
    <w:p w:rsidR="00857240" w:rsidRDefault="003F29BE" w:rsidP="00DE38F3">
      <w:r>
        <w:t>M</w:t>
      </w:r>
      <w:r w:rsidR="00857240">
        <w:t xml:space="preserve">annelijkheid </w:t>
      </w:r>
      <w:r>
        <w:t xml:space="preserve">herdefinieren </w:t>
      </w:r>
      <w:r w:rsidR="00857240">
        <w:t>in een postpatriarchale relatietherapie.</w:t>
      </w:r>
    </w:p>
    <w:p w:rsidR="004F387D" w:rsidRDefault="004F387D" w:rsidP="00857240">
      <w:pPr>
        <w:ind w:left="720" w:hanging="360"/>
      </w:pPr>
    </w:p>
    <w:p w:rsidR="00A36905" w:rsidRDefault="00A36905" w:rsidP="00A36905">
      <w:pPr>
        <w:rPr>
          <w:lang w:val="nl-NL"/>
        </w:rPr>
      </w:pPr>
      <w:r>
        <w:rPr>
          <w:lang w:val="nl-NL"/>
        </w:rPr>
        <w:t xml:space="preserve">Terry Real is een Amerikaanse gezinstherapeut, auteur en opleider. Hij is vooral bekend voor zijn baanbrekend werk in verband met mannen en mannelijke psychologie en in verband met gender en koppels. Hij wordt dikwijls gevraagd als relatie expert in Amerikaanse </w:t>
      </w:r>
      <w:proofErr w:type="gramStart"/>
      <w:r>
        <w:rPr>
          <w:lang w:val="nl-NL"/>
        </w:rPr>
        <w:t>TV programma’s</w:t>
      </w:r>
      <w:proofErr w:type="gramEnd"/>
      <w:r>
        <w:rPr>
          <w:lang w:val="nl-NL"/>
        </w:rPr>
        <w:t xml:space="preserve"> en geciteerd in de schrijvende pers. </w:t>
      </w:r>
    </w:p>
    <w:p w:rsidR="00A36905" w:rsidRDefault="00A36905" w:rsidP="00A36905">
      <w:r w:rsidRPr="00036841">
        <w:t xml:space="preserve">Hij leidt ‘The Relational Life Institute” in Arlington, Massachusetts, en stelt zich tot doel om </w:t>
      </w:r>
      <w:r>
        <w:t xml:space="preserve">vrouwen te helpen om hun stem te heroveren en mannen om hun harten te openen. </w:t>
      </w:r>
    </w:p>
    <w:p w:rsidR="00A36905" w:rsidRDefault="00A36905" w:rsidP="00A36905">
      <w:r>
        <w:t xml:space="preserve">Het instituut biedt programma’s aan voor therapeuten en voor koppels in de VS en Canada. </w:t>
      </w:r>
    </w:p>
    <w:p w:rsidR="004F387D" w:rsidRDefault="004F387D" w:rsidP="00DE38F3">
      <w:r>
        <w:t>Z</w:t>
      </w:r>
      <w:r w:rsidRPr="004F387D">
        <w:t>ijn eerste boek</w:t>
      </w:r>
      <w:r>
        <w:t xml:space="preserve"> uit 1997 </w:t>
      </w:r>
      <w:r w:rsidRPr="004F387D">
        <w:t xml:space="preserve"> ‘I Don’t Want To Talk About It”</w:t>
      </w:r>
      <w:r w:rsidR="000F6829">
        <w:t xml:space="preserve"> </w:t>
      </w:r>
      <w:r>
        <w:t xml:space="preserve">is het eerste boek dat verscheen over mannen en </w:t>
      </w:r>
      <w:r w:rsidR="00960B5C">
        <w:t xml:space="preserve">(verborgen) </w:t>
      </w:r>
      <w:r>
        <w:t xml:space="preserve">depressie. </w:t>
      </w:r>
      <w:r w:rsidR="00660E8F">
        <w:t>Vele mannen zijn vervreemd van hun eigen emoties</w:t>
      </w:r>
      <w:r w:rsidR="00C23BB4">
        <w:t xml:space="preserve"> en dat maakt intimiteit met hun partner onmogelijk. </w:t>
      </w:r>
    </w:p>
    <w:p w:rsidR="004F387D" w:rsidRPr="003F29BE" w:rsidRDefault="004F387D" w:rsidP="00DE38F3">
      <w:r w:rsidRPr="003F29BE">
        <w:t>D</w:t>
      </w:r>
      <w:r w:rsidR="00C23BB4">
        <w:t>aarover gaat dan ook zijn volgende boek</w:t>
      </w:r>
      <w:r w:rsidRPr="003F29BE">
        <w:t xml:space="preserve"> ‘How Can I Get Through To You?’, </w:t>
      </w:r>
      <w:r w:rsidR="000F6829">
        <w:t>e</w:t>
      </w:r>
      <w:r w:rsidR="00992892" w:rsidRPr="003F29BE">
        <w:t xml:space="preserve">en onderzoek naar de rol van het patriarchaat in relaties en het meest recente ‘ The New Rules of Marriage: What You Need To Know To Make Love Work’, een praktische gids voor </w:t>
      </w:r>
      <w:r w:rsidR="000F6829">
        <w:t>k</w:t>
      </w:r>
      <w:r w:rsidR="00992892" w:rsidRPr="003F29BE">
        <w:t xml:space="preserve">oppels en relatietherapeuten. </w:t>
      </w:r>
    </w:p>
    <w:p w:rsidR="00992892" w:rsidRDefault="00992892" w:rsidP="004F387D"/>
    <w:p w:rsidR="00A36905" w:rsidRDefault="00A36905" w:rsidP="00A36905">
      <w:pPr>
        <w:rPr>
          <w:lang w:val="nl-NL"/>
        </w:rPr>
      </w:pPr>
      <w:r>
        <w:rPr>
          <w:lang w:val="nl-NL"/>
        </w:rPr>
        <w:t xml:space="preserve">In onderstaande link vertelt </w:t>
      </w:r>
      <w:r w:rsidR="006C37D4">
        <w:rPr>
          <w:lang w:val="nl-NL"/>
        </w:rPr>
        <w:t xml:space="preserve">hij </w:t>
      </w:r>
      <w:r>
        <w:rPr>
          <w:lang w:val="nl-NL"/>
        </w:rPr>
        <w:t>zelf over de essentie van zijn benadering.</w:t>
      </w:r>
    </w:p>
    <w:p w:rsidR="00A36905" w:rsidRDefault="003F15F5" w:rsidP="00A36905">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7" w:history="1">
        <w:r w:rsidRPr="00C62DF2">
          <w:rPr>
            <w:rStyle w:val="Hyperlin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https://relate.terryreal.com/2017-rlt-plc1-plc2-link/</w:t>
        </w:r>
      </w:hyperlink>
    </w:p>
    <w:p w:rsidR="003F15F5" w:rsidRPr="003F15F5" w:rsidRDefault="003F15F5" w:rsidP="00A36905">
      <w:pPr>
        <w:rPr>
          <w:lang w:val="nl-NL"/>
        </w:rPr>
      </w:pPr>
      <w:r w:rsidRPr="003F15F5">
        <w:rPr>
          <w:lang w:val="nl-NL"/>
        </w:rPr>
        <w:t>En hier een casusbeschrijving:</w:t>
      </w:r>
    </w:p>
    <w:p w:rsidR="003F15F5" w:rsidRDefault="003F15F5" w:rsidP="00A36905">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F15F5">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https://www.youtube.com/watch?v=pl6ueyaRQd8</w:t>
      </w:r>
    </w:p>
    <w:p w:rsidR="00A36905" w:rsidRPr="003F29BE" w:rsidRDefault="00A36905" w:rsidP="004F387D"/>
    <w:p w:rsidR="00960B5C" w:rsidRDefault="00992892" w:rsidP="00960B5C">
      <w:r w:rsidRPr="00992892">
        <w:t>Hij houdt een sterk pleidooi om in relatietherapie de zogenaamde therapeutische neutralite</w:t>
      </w:r>
      <w:r>
        <w:t>it te verlaten en partijdig te zijn met vrouwen, waar zij vragen naar meer intimiteit en gelijkwaardigheid</w:t>
      </w:r>
      <w:r w:rsidR="000F6829">
        <w:t xml:space="preserve">: </w:t>
      </w:r>
      <w:bookmarkStart w:id="0" w:name="_GoBack"/>
      <w:bookmarkEnd w:id="0"/>
      <w:r w:rsidR="000F6829">
        <w:t xml:space="preserve">Ik ben zeer dikwijls getuige in mijn praktijk van traditionele hetero relaties, waar de vrouw een diepere empatische connectie voelt met de gekwetste jongen binnenin de man dan dat die man zelf voelt. Ze denkt dat als zij maar genoeg van die jongen houdt, hij kan geheeld worden en alles in orde zal komen. Het is een intrinsiek deel van </w:t>
      </w:r>
      <w:r w:rsidR="00960B5C">
        <w:t xml:space="preserve">een machtsrelatie </w:t>
      </w:r>
      <w:r w:rsidR="000F6829">
        <w:t xml:space="preserve">dat </w:t>
      </w:r>
      <w:r w:rsidR="00960B5C">
        <w:t xml:space="preserve">de ondergeschikte </w:t>
      </w:r>
      <w:r w:rsidR="000F6829">
        <w:t>hyperempathie ontwikkel</w:t>
      </w:r>
      <w:r w:rsidR="00960B5C">
        <w:t xml:space="preserve">t </w:t>
      </w:r>
      <w:r w:rsidR="000F6829">
        <w:t xml:space="preserve">voor de </w:t>
      </w:r>
      <w:r w:rsidR="00960B5C">
        <w:t xml:space="preserve">machthebber </w:t>
      </w:r>
      <w:r w:rsidR="000F6829">
        <w:t xml:space="preserve">en hypo empathie voor zichzelf. Ik noem dit empatische omkering en het is onze job als klinici om dat weer terug om te keren, zodat de </w:t>
      </w:r>
      <w:r w:rsidR="00960B5C">
        <w:t>macht</w:t>
      </w:r>
      <w:r w:rsidR="00DE38F3">
        <w:t>ige</w:t>
      </w:r>
      <w:r w:rsidR="00960B5C">
        <w:t xml:space="preserve"> </w:t>
      </w:r>
      <w:r w:rsidR="000F6829">
        <w:t xml:space="preserve">wordt aansprakelijk gesteld en </w:t>
      </w:r>
      <w:r w:rsidR="00DE38F3">
        <w:t>de ondergesch</w:t>
      </w:r>
      <w:r w:rsidR="00DB736B">
        <w:t>i</w:t>
      </w:r>
      <w:r w:rsidR="00DE38F3">
        <w:t xml:space="preserve">kte </w:t>
      </w:r>
      <w:r w:rsidR="000F6829">
        <w:t xml:space="preserve">medeleven krijgt, in de eerste plaats </w:t>
      </w:r>
      <w:r w:rsidR="00960B5C">
        <w:t xml:space="preserve"> van zichzelf. Deze patriarchale dynamiek in een koppel staat echte intimiteit in de weg en ik denk dat het buitengewone klinische voordelen heeft om deze dynamiek te kennen en ermee te kunnen werken. </w:t>
      </w:r>
    </w:p>
    <w:p w:rsidR="000F6829" w:rsidRPr="000F6829" w:rsidRDefault="000F6829" w:rsidP="003F29BE"/>
    <w:p w:rsidR="00960B5C" w:rsidRPr="00DE38F3" w:rsidRDefault="00960B5C" w:rsidP="00DE38F3">
      <w:pPr>
        <w:rPr>
          <w:lang w:val="nl-NL"/>
        </w:rPr>
      </w:pPr>
      <w:r w:rsidRPr="00DE38F3">
        <w:rPr>
          <w:lang w:val="nl-NL"/>
        </w:rPr>
        <w:t>In deze workshop kan je ontdekken:</w:t>
      </w:r>
    </w:p>
    <w:p w:rsidR="00960B5C" w:rsidRDefault="00960B5C" w:rsidP="00960B5C">
      <w:pPr>
        <w:pStyle w:val="Lijstalinea"/>
        <w:numPr>
          <w:ilvl w:val="0"/>
          <w:numId w:val="2"/>
        </w:numPr>
        <w:rPr>
          <w:lang w:val="nl-NL"/>
        </w:rPr>
      </w:pPr>
      <w:r>
        <w:rPr>
          <w:lang w:val="nl-NL"/>
        </w:rPr>
        <w:t>Hoe je een alliantie kan aangaan met het beste deel van de man, zijn functionele volwassene.</w:t>
      </w:r>
    </w:p>
    <w:p w:rsidR="00960B5C" w:rsidRDefault="00960B5C" w:rsidP="00960B5C">
      <w:pPr>
        <w:pStyle w:val="Lijstalinea"/>
        <w:numPr>
          <w:ilvl w:val="0"/>
          <w:numId w:val="2"/>
        </w:numPr>
        <w:rPr>
          <w:lang w:val="nl-NL"/>
        </w:rPr>
      </w:pPr>
      <w:r>
        <w:rPr>
          <w:lang w:val="nl-NL"/>
        </w:rPr>
        <w:t xml:space="preserve">Hoe je oordeelkundige zelfonthulling kunt gebruiken om zijn schaamte te verminderen, terwijl je ook de confrontatie aangaat met zijn destructief gedrag. </w:t>
      </w:r>
    </w:p>
    <w:p w:rsidR="00960B5C" w:rsidRDefault="00960B5C" w:rsidP="00960B5C">
      <w:pPr>
        <w:pStyle w:val="Lijstalinea"/>
        <w:numPr>
          <w:ilvl w:val="0"/>
          <w:numId w:val="2"/>
        </w:numPr>
        <w:rPr>
          <w:lang w:val="nl-NL"/>
        </w:rPr>
      </w:pPr>
      <w:r>
        <w:rPr>
          <w:lang w:val="nl-NL"/>
        </w:rPr>
        <w:lastRenderedPageBreak/>
        <w:t>Hoe je het begrijpen van de huidige herleving van het patriarchaat kan verbinden met een uitnodiging om dat te verlaten en passionele verbindingen met onszelf en anderen na te streven.</w:t>
      </w:r>
    </w:p>
    <w:p w:rsidR="00960B5C" w:rsidRDefault="00960B5C" w:rsidP="00960B5C">
      <w:pPr>
        <w:pStyle w:val="Lijstalinea"/>
        <w:numPr>
          <w:ilvl w:val="0"/>
          <w:numId w:val="2"/>
        </w:numPr>
        <w:rPr>
          <w:lang w:val="nl-NL"/>
        </w:rPr>
      </w:pPr>
      <w:r>
        <w:rPr>
          <w:lang w:val="nl-NL"/>
        </w:rPr>
        <w:t xml:space="preserve">Hoe we mannelijke cliënten kunnen uitnodigen tot een therapeutisch betekenisvolle deconstructie en herdefinitie van wat het betekent om een man te zijn. </w:t>
      </w:r>
    </w:p>
    <w:p w:rsidR="00960B5C" w:rsidRDefault="00960B5C" w:rsidP="00960B5C">
      <w:pPr>
        <w:pStyle w:val="Lijstalinea"/>
        <w:numPr>
          <w:ilvl w:val="0"/>
          <w:numId w:val="2"/>
        </w:numPr>
        <w:rPr>
          <w:lang w:val="nl-NL"/>
        </w:rPr>
      </w:pPr>
      <w:r>
        <w:rPr>
          <w:lang w:val="nl-NL"/>
        </w:rPr>
        <w:t xml:space="preserve">De verschillen leren tussen schaamte en grandiositeit en hoe deze best te behandelen. </w:t>
      </w:r>
    </w:p>
    <w:p w:rsidR="00960B5C" w:rsidRPr="00A570B8" w:rsidRDefault="00960B5C" w:rsidP="00960B5C">
      <w:pPr>
        <w:pStyle w:val="Lijstalinea"/>
        <w:numPr>
          <w:ilvl w:val="0"/>
          <w:numId w:val="2"/>
        </w:numPr>
        <w:rPr>
          <w:lang w:val="nl-NL"/>
        </w:rPr>
      </w:pPr>
      <w:r>
        <w:rPr>
          <w:lang w:val="nl-NL"/>
        </w:rPr>
        <w:t>De verschillen tussen openlijke en verborgen depressie en hoe beide behandelen.</w:t>
      </w:r>
    </w:p>
    <w:p w:rsidR="00960B5C" w:rsidRDefault="00960B5C" w:rsidP="00036841">
      <w:pPr>
        <w:rPr>
          <w:lang w:val="nl-NL"/>
        </w:rPr>
      </w:pPr>
    </w:p>
    <w:p w:rsidR="00036841" w:rsidRDefault="00036841" w:rsidP="00036841"/>
    <w:p w:rsidR="00DE38F3" w:rsidRDefault="00DE38F3" w:rsidP="00036841">
      <w:r>
        <w:t>Meer info op www.terryreal.com</w:t>
      </w:r>
    </w:p>
    <w:p w:rsidR="00A36905" w:rsidRDefault="00A36905" w:rsidP="00036841">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E38F3" w:rsidRDefault="00DE38F3" w:rsidP="00036841">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E38F3">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PRAKTISCH</w:t>
      </w:r>
    </w:p>
    <w:p w:rsidR="00DE38F3" w:rsidRDefault="00DE38F3" w:rsidP="0003684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voertaal voor deze workshop is Engels</w:t>
      </w:r>
      <w:r w:rsidR="00DB736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rsidR="00DE38F3" w:rsidRDefault="00DE38F3" w:rsidP="0003684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14-15 november 2019 9.30 tot 16.30 uur</w:t>
      </w:r>
    </w:p>
    <w:p w:rsidR="00DE38F3" w:rsidRDefault="00DE38F3" w:rsidP="0003684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TPC Antwerpen Wilrijk</w:t>
      </w:r>
    </w:p>
    <w:p w:rsidR="00DE38F3" w:rsidRDefault="00DE38F3" w:rsidP="0003684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Prijs: € 3</w:t>
      </w:r>
      <w:r w:rsidR="00DB736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DB736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B736B" w:rsidRPr="00DE38F3" w:rsidRDefault="00DB736B" w:rsidP="0003684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Bij inschrijving en betaling voor 30 augustus: </w:t>
      </w:r>
      <w:r w:rsidR="00A3690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€ 320</w:t>
      </w:r>
    </w:p>
    <w:sectPr w:rsidR="00DB736B" w:rsidRPr="00DE38F3" w:rsidSect="00DF5AB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DC5" w:rsidRDefault="00067DC5" w:rsidP="00003F11">
      <w:r>
        <w:separator/>
      </w:r>
    </w:p>
  </w:endnote>
  <w:endnote w:type="continuationSeparator" w:id="0">
    <w:p w:rsidR="00067DC5" w:rsidRDefault="00067DC5" w:rsidP="00003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DDF" w:rsidRDefault="006A0DD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A87" w:rsidRDefault="007D39FD" w:rsidP="00B96920">
    <w:pPr>
      <w:pStyle w:val="Voettekst"/>
      <w:rPr>
        <w:rFonts w:cstheme="minorHAnsi"/>
        <w:color w:val="4A442A" w:themeColor="background2" w:themeShade="40"/>
      </w:rPr>
    </w:pPr>
    <w:r>
      <w:rPr>
        <w:rFonts w:cstheme="minorHAnsi"/>
        <w:noProof/>
        <w:color w:val="4A442A" w:themeColor="background2" w:themeShade="40"/>
      </w:rPr>
      <mc:AlternateContent>
        <mc:Choice Requires="wps">
          <w:drawing>
            <wp:anchor distT="0" distB="0" distL="114300" distR="114300" simplePos="0" relativeHeight="251660288" behindDoc="0" locked="0" layoutInCell="1" allowOverlap="1">
              <wp:simplePos x="0" y="0"/>
              <wp:positionH relativeFrom="column">
                <wp:posOffset>-964646</wp:posOffset>
              </wp:positionH>
              <wp:positionV relativeFrom="paragraph">
                <wp:posOffset>108126</wp:posOffset>
              </wp:positionV>
              <wp:extent cx="6861242" cy="0"/>
              <wp:effectExtent l="0" t="0" r="9525" b="12700"/>
              <wp:wrapNone/>
              <wp:docPr id="2" name="Rechte verbindingslijn 2"/>
              <wp:cNvGraphicFramePr/>
              <a:graphic xmlns:a="http://schemas.openxmlformats.org/drawingml/2006/main">
                <a:graphicData uri="http://schemas.microsoft.com/office/word/2010/wordprocessingShape">
                  <wps:wsp>
                    <wps:cNvCnPr/>
                    <wps:spPr>
                      <a:xfrm>
                        <a:off x="0" y="0"/>
                        <a:ext cx="6861242" cy="0"/>
                      </a:xfrm>
                      <a:prstGeom prst="line">
                        <a:avLst/>
                      </a:prstGeom>
                      <a:ln w="12700">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47025D" id="Rechte verbindingslijn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95pt,8.5pt" to="464.3pt,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" strokecolor="#484329 [814]" strokeweight="1pt"/>
          </w:pict>
        </mc:Fallback>
      </mc:AlternateContent>
    </w:r>
  </w:p>
  <w:p w:rsidR="00003F11" w:rsidRPr="00B96920" w:rsidRDefault="00B96920" w:rsidP="00B96920">
    <w:pPr>
      <w:pStyle w:val="Voettekst"/>
      <w:rPr>
        <w:color w:val="4A442A" w:themeColor="background2" w:themeShade="40"/>
      </w:rPr>
    </w:pPr>
    <w:r w:rsidRPr="00B96920">
      <w:rPr>
        <w:rFonts w:cstheme="minorHAnsi"/>
        <w:color w:val="4A442A" w:themeColor="background2" w:themeShade="40"/>
      </w:rPr>
      <w:t>©</w:t>
    </w:r>
    <w:r w:rsidRPr="00B96920">
      <w:rPr>
        <w:color w:val="4A442A" w:themeColor="background2" w:themeShade="40"/>
      </w:rPr>
      <w:t xml:space="preserve"> School voor Relatietherapie -  Ruytenburgstraat 24</w:t>
    </w:r>
    <w:r w:rsidR="006A0DDF">
      <w:rPr>
        <w:color w:val="4A442A" w:themeColor="background2" w:themeShade="40"/>
      </w:rPr>
      <w:t>,</w:t>
    </w:r>
    <w:r w:rsidRPr="00B96920">
      <w:rPr>
        <w:color w:val="4A442A" w:themeColor="background2" w:themeShade="40"/>
      </w:rPr>
      <w:t xml:space="preserve"> 2600 Berchem - +32 3 383 41 68</w:t>
    </w:r>
  </w:p>
  <w:p w:rsidR="00B96920" w:rsidRPr="0026522E" w:rsidRDefault="00B96920" w:rsidP="0026522E">
    <w:pPr>
      <w:pStyle w:val="Voettekst"/>
      <w:rPr>
        <w:color w:val="4A442A" w:themeColor="background2" w:themeShade="4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DDF" w:rsidRDefault="006A0DD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DC5" w:rsidRDefault="00067DC5" w:rsidP="00003F11">
      <w:r>
        <w:separator/>
      </w:r>
    </w:p>
  </w:footnote>
  <w:footnote w:type="continuationSeparator" w:id="0">
    <w:p w:rsidR="00067DC5" w:rsidRDefault="00067DC5" w:rsidP="00003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DDF" w:rsidRDefault="006A0DD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F11" w:rsidRPr="00003F11" w:rsidRDefault="00003F11" w:rsidP="00B96920">
    <w:pPr>
      <w:pStyle w:val="Koptekst"/>
      <w:jc w:val="right"/>
      <w:rPr>
        <w:color w:val="4A442A" w:themeColor="background2" w:themeShade="40"/>
        <w:sz w:val="28"/>
        <w:szCs w:val="28"/>
      </w:rPr>
    </w:pPr>
    <w:r>
      <w:rPr>
        <w:noProof/>
        <w:lang w:val="en-US" w:eastAsia="nl-NL"/>
      </w:rPr>
      <w:drawing>
        <wp:anchor distT="0" distB="0" distL="114300" distR="114300" simplePos="0" relativeHeight="251659264" behindDoc="0" locked="0" layoutInCell="1" allowOverlap="1">
          <wp:simplePos x="0" y="0"/>
          <wp:positionH relativeFrom="column">
            <wp:posOffset>-678815</wp:posOffset>
          </wp:positionH>
          <wp:positionV relativeFrom="paragraph">
            <wp:posOffset>-182880</wp:posOffset>
          </wp:positionV>
          <wp:extent cx="2202180" cy="807720"/>
          <wp:effectExtent l="0" t="0" r="0" b="0"/>
          <wp:wrapTopAndBottom/>
          <wp:docPr id="1" name="Afbeelding 0" descr="school voor realtie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voor realtieth.png"/>
                  <pic:cNvPicPr/>
                </pic:nvPicPr>
                <pic:blipFill>
                  <a:blip r:embed="rId1"/>
                  <a:stretch>
                    <a:fillRect/>
                  </a:stretch>
                </pic:blipFill>
                <pic:spPr>
                  <a:xfrm>
                    <a:off x="0" y="0"/>
                    <a:ext cx="2202180" cy="807720"/>
                  </a:xfrm>
                  <a:prstGeom prst="rect">
                    <a:avLst/>
                  </a:prstGeom>
                </pic:spPr>
              </pic:pic>
            </a:graphicData>
          </a:graphic>
        </wp:anchor>
      </w:drawing>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DDF" w:rsidRDefault="006A0DD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45515F"/>
    <w:multiLevelType w:val="hybridMultilevel"/>
    <w:tmpl w:val="D3BA2112"/>
    <w:lvl w:ilvl="0" w:tplc="E44CC48C">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662C7885"/>
    <w:multiLevelType w:val="hybridMultilevel"/>
    <w:tmpl w:val="4CEEC0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056659C"/>
    <w:multiLevelType w:val="hybridMultilevel"/>
    <w:tmpl w:val="C278197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240"/>
    <w:rsid w:val="00003F11"/>
    <w:rsid w:val="00032411"/>
    <w:rsid w:val="00034AAA"/>
    <w:rsid w:val="00036841"/>
    <w:rsid w:val="00063981"/>
    <w:rsid w:val="00067DC5"/>
    <w:rsid w:val="000D0DFB"/>
    <w:rsid w:val="000F6829"/>
    <w:rsid w:val="001A57F2"/>
    <w:rsid w:val="00220C55"/>
    <w:rsid w:val="00221D9D"/>
    <w:rsid w:val="0023484D"/>
    <w:rsid w:val="0026522E"/>
    <w:rsid w:val="002B14FD"/>
    <w:rsid w:val="002F50CC"/>
    <w:rsid w:val="003760D0"/>
    <w:rsid w:val="003F15F5"/>
    <w:rsid w:val="003F29BE"/>
    <w:rsid w:val="00462950"/>
    <w:rsid w:val="004710AF"/>
    <w:rsid w:val="004F387D"/>
    <w:rsid w:val="00503576"/>
    <w:rsid w:val="005126A3"/>
    <w:rsid w:val="005D4B51"/>
    <w:rsid w:val="00632E1A"/>
    <w:rsid w:val="006418F4"/>
    <w:rsid w:val="00660E8F"/>
    <w:rsid w:val="006A0DDF"/>
    <w:rsid w:val="006C37D4"/>
    <w:rsid w:val="006D6D41"/>
    <w:rsid w:val="007D39FD"/>
    <w:rsid w:val="007F481E"/>
    <w:rsid w:val="00857240"/>
    <w:rsid w:val="00890622"/>
    <w:rsid w:val="00956D5F"/>
    <w:rsid w:val="00960B5C"/>
    <w:rsid w:val="00992892"/>
    <w:rsid w:val="00992A43"/>
    <w:rsid w:val="009F197C"/>
    <w:rsid w:val="00A36905"/>
    <w:rsid w:val="00A46923"/>
    <w:rsid w:val="00A84DCB"/>
    <w:rsid w:val="00AD37FA"/>
    <w:rsid w:val="00B96920"/>
    <w:rsid w:val="00C23BB4"/>
    <w:rsid w:val="00C2678D"/>
    <w:rsid w:val="00C47731"/>
    <w:rsid w:val="00D57A20"/>
    <w:rsid w:val="00D70899"/>
    <w:rsid w:val="00DB736B"/>
    <w:rsid w:val="00DC3612"/>
    <w:rsid w:val="00DC7139"/>
    <w:rsid w:val="00DE38F3"/>
    <w:rsid w:val="00DF5ABF"/>
    <w:rsid w:val="00E00CA1"/>
    <w:rsid w:val="00E44357"/>
    <w:rsid w:val="00E62547"/>
    <w:rsid w:val="00EA1A28"/>
    <w:rsid w:val="00EB6A87"/>
    <w:rsid w:val="00EE7E37"/>
    <w:rsid w:val="00EF46B4"/>
    <w:rsid w:val="00F80E63"/>
    <w:rsid w:val="00F858A0"/>
    <w:rsid w:val="00FE26E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62864C"/>
  <w15:docId w15:val="{0759D053-AC57-C54C-A8A4-A6F4CD639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57240"/>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03F11"/>
    <w:pPr>
      <w:tabs>
        <w:tab w:val="center" w:pos="4536"/>
        <w:tab w:val="right" w:pos="9072"/>
      </w:tabs>
    </w:pPr>
  </w:style>
  <w:style w:type="character" w:customStyle="1" w:styleId="KoptekstChar">
    <w:name w:val="Koptekst Char"/>
    <w:basedOn w:val="Standaardalinea-lettertype"/>
    <w:link w:val="Koptekst"/>
    <w:uiPriority w:val="99"/>
    <w:rsid w:val="00003F11"/>
  </w:style>
  <w:style w:type="paragraph" w:styleId="Voettekst">
    <w:name w:val="footer"/>
    <w:basedOn w:val="Standaard"/>
    <w:link w:val="VoettekstChar"/>
    <w:unhideWhenUsed/>
    <w:rsid w:val="00003F11"/>
    <w:pPr>
      <w:tabs>
        <w:tab w:val="center" w:pos="4536"/>
        <w:tab w:val="right" w:pos="9072"/>
      </w:tabs>
    </w:pPr>
  </w:style>
  <w:style w:type="character" w:customStyle="1" w:styleId="VoettekstChar">
    <w:name w:val="Voettekst Char"/>
    <w:basedOn w:val="Standaardalinea-lettertype"/>
    <w:link w:val="Voettekst"/>
    <w:rsid w:val="00003F11"/>
  </w:style>
  <w:style w:type="character" w:styleId="Hyperlink">
    <w:name w:val="Hyperlink"/>
    <w:basedOn w:val="Standaardalinea-lettertype"/>
    <w:uiPriority w:val="99"/>
    <w:unhideWhenUsed/>
    <w:rsid w:val="00B96920"/>
    <w:rPr>
      <w:color w:val="0000FF" w:themeColor="hyperlink"/>
      <w:u w:val="single"/>
    </w:rPr>
  </w:style>
  <w:style w:type="paragraph" w:styleId="Lijstalinea">
    <w:name w:val="List Paragraph"/>
    <w:basedOn w:val="Standaard"/>
    <w:uiPriority w:val="34"/>
    <w:qFormat/>
    <w:rsid w:val="00857240"/>
    <w:pPr>
      <w:ind w:left="720"/>
      <w:contextualSpacing/>
    </w:pPr>
  </w:style>
  <w:style w:type="character" w:styleId="Onopgelostemelding">
    <w:name w:val="Unresolved Mention"/>
    <w:basedOn w:val="Standaardalinea-lettertype"/>
    <w:uiPriority w:val="99"/>
    <w:semiHidden/>
    <w:unhideWhenUsed/>
    <w:rsid w:val="003F15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relate.terryreal.com/2017-rlt-plc1-plc2-lin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ymichielsen1/Library/Group%20Containers/UBF8T346G9.Office/User%20Content.localized/Templates.localized/SVRT%20lijn.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SVRT lijn.dotx</Template>
  <TotalTime>159</TotalTime>
  <Pages>2</Pages>
  <Words>549</Words>
  <Characters>3022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Jan Lens</cp:lastModifiedBy>
  <cp:revision>8</cp:revision>
  <cp:lastPrinted>2019-02-27T12:31:00Z</cp:lastPrinted>
  <dcterms:created xsi:type="dcterms:W3CDTF">2019-02-22T15:40:00Z</dcterms:created>
  <dcterms:modified xsi:type="dcterms:W3CDTF">2019-02-27T13:53:00Z</dcterms:modified>
</cp:coreProperties>
</file>